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18E61">
      <w:pPr>
        <w:spacing w:line="560" w:lineRule="exact"/>
        <w:jc w:val="center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致报考参加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舞蹈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特长现场测试学生的家长信</w:t>
      </w:r>
    </w:p>
    <w:p w14:paraId="784858BA">
      <w:pPr>
        <w:spacing w:line="560" w:lineRule="exact"/>
        <w:rPr>
          <w:rFonts w:ascii="仿宋_GB2312" w:hAnsi="华文中宋" w:eastAsia="仿宋_GB2312"/>
          <w:sz w:val="32"/>
          <w:szCs w:val="32"/>
        </w:rPr>
      </w:pPr>
    </w:p>
    <w:p w14:paraId="5AD13BDA">
      <w:pPr>
        <w:spacing w:line="560" w:lineRule="exact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家长您好：</w:t>
      </w:r>
    </w:p>
    <w:p w14:paraId="1EC3C1E9"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为了保证您的孩子顺利参加朝阳区202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中宋" w:eastAsia="仿宋_GB2312"/>
          <w:sz w:val="32"/>
          <w:szCs w:val="32"/>
        </w:rPr>
        <w:t>年特长生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舞蹈</w:t>
      </w:r>
      <w:r>
        <w:rPr>
          <w:rFonts w:hint="eastAsia" w:ascii="仿宋_GB2312" w:hAnsi="华文中宋" w:eastAsia="仿宋_GB2312"/>
          <w:sz w:val="32"/>
          <w:szCs w:val="32"/>
        </w:rPr>
        <w:t>测试，避免在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舞蹈</w:t>
      </w:r>
      <w:r>
        <w:rPr>
          <w:rFonts w:hint="eastAsia" w:ascii="仿宋_GB2312" w:hAnsi="华文中宋" w:eastAsia="仿宋_GB2312"/>
          <w:sz w:val="32"/>
          <w:szCs w:val="32"/>
        </w:rPr>
        <w:t>测试中出现事故，给学生、家庭带来不良影响。请您配合学校做好工作。</w:t>
      </w:r>
    </w:p>
    <w:p w14:paraId="55EE0F70"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1.告知学校您孩子的身体情况。</w:t>
      </w:r>
    </w:p>
    <w:p w14:paraId="6B9C283D"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2.参加现场测试的学生，填写测试回执。</w:t>
      </w:r>
    </w:p>
    <w:p w14:paraId="19E0374E"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3.在现场测试时需要携带“测试回执”，才能进行测试。</w:t>
      </w:r>
    </w:p>
    <w:p w14:paraId="3EE3E972">
      <w:pPr>
        <w:spacing w:line="560" w:lineRule="exact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附：有特异体质、特定疾病的学生，不宜参加现场测试。</w:t>
      </w:r>
      <w:r>
        <w:rPr>
          <w:rFonts w:hint="eastAsia" w:ascii="仿宋_GB2312" w:hAnsi="华文中宋" w:eastAsia="仿宋_GB2312" w:cs="仿宋_GB2312"/>
          <w:sz w:val="32"/>
          <w:szCs w:val="32"/>
        </w:rPr>
        <w:t>范围：</w:t>
      </w:r>
    </w:p>
    <w:p w14:paraId="159EE5F6">
      <w:pPr>
        <w:adjustRightInd w:val="0"/>
        <w:snapToGrid w:val="0"/>
        <w:spacing w:line="560" w:lineRule="exact"/>
        <w:ind w:firstLine="646" w:firstLineChars="202"/>
        <w:rPr>
          <w:rFonts w:ascii="仿宋_GB2312" w:hAnsi="华文中宋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 w:cs="仿宋_GB2312"/>
          <w:sz w:val="32"/>
          <w:szCs w:val="32"/>
        </w:rPr>
        <w:t>1.先天心脏病（包括：心脏病）、</w:t>
      </w:r>
      <w:r>
        <w:rPr>
          <w:rFonts w:hint="eastAsia" w:ascii="仿宋_GB2312" w:hAnsi="华文中宋" w:eastAsia="仿宋_GB2312"/>
          <w:sz w:val="32"/>
          <w:szCs w:val="32"/>
        </w:rPr>
        <w:t>心肌炎、</w:t>
      </w:r>
      <w:r>
        <w:rPr>
          <w:rFonts w:hint="eastAsia" w:ascii="仿宋_GB2312" w:hAnsi="华文中宋" w:eastAsia="仿宋_GB2312" w:cs="仿宋_GB2312"/>
          <w:sz w:val="32"/>
          <w:szCs w:val="32"/>
        </w:rPr>
        <w:t>癫痫、肺结核，高血压、胃溃疡、哮喘、肺炎、肾炎、精神病、伤残、易流鼻血以及其他严重的、</w:t>
      </w:r>
      <w:r>
        <w:rPr>
          <w:rFonts w:hint="eastAsia" w:ascii="仿宋_GB2312" w:hAnsi="华文中宋" w:eastAsia="仿宋_GB2312"/>
          <w:sz w:val="32"/>
          <w:szCs w:val="32"/>
        </w:rPr>
        <w:t>不宜从事剧烈运动</w:t>
      </w:r>
      <w:r>
        <w:rPr>
          <w:rFonts w:hint="eastAsia" w:ascii="仿宋_GB2312" w:hAnsi="华文中宋" w:eastAsia="仿宋_GB2312" w:cs="仿宋_GB2312"/>
          <w:sz w:val="32"/>
          <w:szCs w:val="32"/>
        </w:rPr>
        <w:t>疾病等。</w:t>
      </w:r>
    </w:p>
    <w:p w14:paraId="7C6F1B41">
      <w:pPr>
        <w:adjustRightInd w:val="0"/>
        <w:snapToGrid w:val="0"/>
        <w:spacing w:line="560" w:lineRule="exact"/>
        <w:ind w:firstLine="646" w:firstLineChars="202"/>
        <w:rPr>
          <w:rFonts w:ascii="仿宋_GB2312" w:hAnsi="华文中宋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 w:cs="仿宋_GB2312"/>
          <w:sz w:val="32"/>
          <w:szCs w:val="32"/>
        </w:rPr>
        <w:t>2.除特异体质、特定疾病外，学生因心理原因不宜参加</w:t>
      </w:r>
      <w:r>
        <w:rPr>
          <w:rFonts w:hint="eastAsia" w:ascii="仿宋_GB2312" w:hAnsi="华文中宋" w:eastAsia="仿宋_GB2312" w:cs="仿宋_GB2312"/>
          <w:sz w:val="32"/>
          <w:szCs w:val="32"/>
          <w:lang w:eastAsia="zh-CN"/>
        </w:rPr>
        <w:t>舞蹈</w:t>
      </w:r>
      <w:r>
        <w:rPr>
          <w:rFonts w:hint="eastAsia" w:ascii="仿宋_GB2312" w:hAnsi="华文中宋" w:eastAsia="仿宋_GB2312" w:cs="仿宋_GB2312"/>
          <w:sz w:val="32"/>
          <w:szCs w:val="32"/>
        </w:rPr>
        <w:t>活动的。</w:t>
      </w:r>
    </w:p>
    <w:p w14:paraId="20935E2C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华文中宋" w:eastAsia="仿宋_GB2312" w:cs="仿宋_GB2312"/>
          <w:sz w:val="32"/>
          <w:szCs w:val="32"/>
        </w:rPr>
        <w:t>3.</w:t>
      </w:r>
      <w:r>
        <w:rPr>
          <w:rFonts w:hint="eastAsia" w:ascii="仿宋_GB2312" w:hAnsi="华文中宋" w:eastAsia="仿宋_GB2312"/>
          <w:sz w:val="32"/>
          <w:szCs w:val="32"/>
        </w:rPr>
        <w:t>考生和监护人要注意在测试前的身体状况，学生因</w:t>
      </w:r>
      <w:r>
        <w:rPr>
          <w:rFonts w:hint="eastAsia" w:ascii="仿宋_GB2312" w:hAnsi="仿宋" w:eastAsia="仿宋_GB2312"/>
          <w:sz w:val="32"/>
          <w:szCs w:val="32"/>
        </w:rPr>
        <w:t>临时身体感觉不舒服或有内、外伤，保证不带病、不带伤参加测试。</w:t>
      </w:r>
    </w:p>
    <w:p w14:paraId="22B11426">
      <w:pPr>
        <w:spacing w:line="560" w:lineRule="exact"/>
        <w:ind w:firstLine="4960" w:firstLineChars="1550"/>
        <w:rPr>
          <w:rFonts w:ascii="仿宋_GB2312" w:eastAsia="仿宋_GB2312"/>
          <w:sz w:val="32"/>
          <w:szCs w:val="32"/>
        </w:rPr>
      </w:pPr>
    </w:p>
    <w:p w14:paraId="04085FA1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对外经济贸易大学附属中学（北京市第九十四中学）</w:t>
      </w:r>
    </w:p>
    <w:p w14:paraId="517AF261">
      <w:pPr>
        <w:spacing w:line="560" w:lineRule="exact"/>
        <w:ind w:right="640" w:firstLine="6080" w:firstLineChars="1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年5月</w:t>
      </w:r>
    </w:p>
    <w:p w14:paraId="1943D934">
      <w:pPr>
        <w:spacing w:line="560" w:lineRule="exact"/>
        <w:ind w:firstLine="5600" w:firstLineChars="1750"/>
        <w:rPr>
          <w:rFonts w:ascii="仿宋_GB2312" w:eastAsia="仿宋_GB2312"/>
          <w:sz w:val="32"/>
          <w:szCs w:val="32"/>
        </w:rPr>
      </w:pPr>
    </w:p>
    <w:p w14:paraId="6C3B19C8">
      <w:pPr>
        <w:spacing w:line="560" w:lineRule="exact"/>
        <w:ind w:firstLine="5600" w:firstLineChars="1750"/>
        <w:rPr>
          <w:rFonts w:ascii="仿宋_GB2312" w:eastAsia="仿宋_GB2312"/>
          <w:sz w:val="32"/>
          <w:szCs w:val="32"/>
        </w:rPr>
      </w:pPr>
    </w:p>
    <w:p w14:paraId="3B6F4EDF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年朝阳区高级中等学校特长生</w:t>
      </w:r>
    </w:p>
    <w:p w14:paraId="158A6F08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舞蹈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现场测试回执</w:t>
      </w:r>
    </w:p>
    <w:p w14:paraId="130872AD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6D678ECE">
      <w:pPr>
        <w:spacing w:line="560" w:lineRule="exact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（自行打印，签名，测试当天交纸质版）</w:t>
      </w:r>
    </w:p>
    <w:p w14:paraId="4933B51C">
      <w:pPr>
        <w:spacing w:line="560" w:lineRule="exact"/>
        <w:jc w:val="center"/>
        <w:rPr>
          <w:rFonts w:hint="eastAsia" w:ascii="仿宋_GB2312" w:eastAsia="仿宋_GB2312"/>
          <w:sz w:val="32"/>
          <w:szCs w:val="32"/>
          <w:lang w:eastAsia="zh-CN"/>
        </w:rPr>
      </w:pPr>
    </w:p>
    <w:p w14:paraId="08B5D16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41D6F83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我已了解“朝阳区202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年高级中等学校特长生‘致报考参加</w:t>
      </w:r>
      <w:r>
        <w:rPr>
          <w:rFonts w:hint="eastAsia" w:ascii="仿宋_GB2312" w:eastAsia="仿宋_GB2312"/>
          <w:sz w:val="32"/>
          <w:szCs w:val="32"/>
          <w:lang w:eastAsia="zh-CN"/>
        </w:rPr>
        <w:t>舞蹈</w:t>
      </w:r>
      <w:r>
        <w:rPr>
          <w:rFonts w:hint="eastAsia" w:ascii="仿宋_GB2312" w:eastAsia="仿宋_GB2312"/>
          <w:sz w:val="32"/>
          <w:szCs w:val="32"/>
        </w:rPr>
        <w:t>特长现场测试学生的家长信’”的具体内容，针对于学生的身体情况已如实告知学校。我同意孩子参加现场测试。</w:t>
      </w:r>
    </w:p>
    <w:p w14:paraId="2F90A72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如隐瞒疾病</w:t>
      </w:r>
      <w:r>
        <w:rPr>
          <w:rFonts w:ascii="仿宋_GB2312" w:eastAsia="仿宋_GB2312"/>
          <w:sz w:val="32"/>
          <w:szCs w:val="32"/>
        </w:rPr>
        <w:t>参加</w:t>
      </w:r>
      <w:r>
        <w:rPr>
          <w:rFonts w:hint="eastAsia" w:ascii="仿宋_GB2312" w:eastAsia="仿宋_GB2312"/>
          <w:sz w:val="32"/>
          <w:szCs w:val="32"/>
          <w:lang w:eastAsia="zh-CN"/>
        </w:rPr>
        <w:t>舞蹈</w:t>
      </w:r>
      <w:r>
        <w:rPr>
          <w:rFonts w:ascii="仿宋_GB2312" w:eastAsia="仿宋_GB2312"/>
          <w:sz w:val="32"/>
          <w:szCs w:val="32"/>
        </w:rPr>
        <w:t>特长生现场</w:t>
      </w:r>
      <w:r>
        <w:rPr>
          <w:rFonts w:hint="eastAsia" w:ascii="仿宋_GB2312" w:eastAsia="仿宋_GB2312"/>
          <w:sz w:val="32"/>
          <w:szCs w:val="32"/>
        </w:rPr>
        <w:t>测试</w:t>
      </w:r>
      <w:r>
        <w:rPr>
          <w:rFonts w:ascii="仿宋_GB2312" w:eastAsia="仿宋_GB2312"/>
          <w:sz w:val="32"/>
          <w:szCs w:val="32"/>
        </w:rPr>
        <w:t>，责任自负。</w:t>
      </w:r>
    </w:p>
    <w:p w14:paraId="65C6444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01D93AA1">
      <w:pPr>
        <w:spacing w:line="560" w:lineRule="exact"/>
        <w:ind w:firstLine="160" w:firstLineChars="50"/>
        <w:rPr>
          <w:rFonts w:hint="eastAsia" w:ascii="仿宋_GB2312" w:eastAsia="仿宋_GB2312"/>
          <w:sz w:val="32"/>
          <w:szCs w:val="32"/>
        </w:rPr>
      </w:pPr>
    </w:p>
    <w:p w14:paraId="3DAE8B09">
      <w:pPr>
        <w:spacing w:line="560" w:lineRule="exact"/>
        <w:ind w:firstLine="160" w:firstLineChars="50"/>
        <w:rPr>
          <w:rFonts w:hint="eastAsia" w:ascii="仿宋_GB2312" w:eastAsia="仿宋_GB2312"/>
          <w:sz w:val="32"/>
          <w:szCs w:val="32"/>
        </w:rPr>
      </w:pPr>
    </w:p>
    <w:p w14:paraId="4D68CAA1">
      <w:pPr>
        <w:spacing w:line="560" w:lineRule="exact"/>
        <w:ind w:firstLine="160" w:firstLineChars="50"/>
        <w:rPr>
          <w:rFonts w:hint="eastAsia" w:ascii="仿宋_GB2312" w:eastAsia="仿宋_GB2312"/>
          <w:sz w:val="32"/>
          <w:szCs w:val="32"/>
        </w:rPr>
      </w:pPr>
    </w:p>
    <w:p w14:paraId="0B017E3B">
      <w:pPr>
        <w:spacing w:line="560" w:lineRule="exact"/>
        <w:ind w:firstLine="160" w:firstLineChars="50"/>
        <w:rPr>
          <w:rFonts w:hint="eastAsia" w:ascii="仿宋_GB2312" w:eastAsia="仿宋_GB2312"/>
          <w:sz w:val="32"/>
          <w:szCs w:val="32"/>
        </w:rPr>
      </w:pPr>
    </w:p>
    <w:p w14:paraId="75B9D867">
      <w:pPr>
        <w:spacing w:line="560" w:lineRule="exact"/>
        <w:ind w:firstLine="160" w:firstLineChars="50"/>
        <w:rPr>
          <w:rFonts w:hint="eastAsia" w:ascii="仿宋_GB2312" w:eastAsia="仿宋_GB2312"/>
          <w:sz w:val="32"/>
          <w:szCs w:val="32"/>
        </w:rPr>
      </w:pPr>
    </w:p>
    <w:p w14:paraId="04AE3F96">
      <w:pPr>
        <w:spacing w:line="560" w:lineRule="exact"/>
        <w:ind w:firstLine="160" w:firstLineChars="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学生签字：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 xml:space="preserve">    监护人签字：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 xml:space="preserve">              </w:t>
      </w:r>
    </w:p>
    <w:p w14:paraId="5CF85202">
      <w:pPr>
        <w:spacing w:line="560" w:lineRule="exact"/>
        <w:ind w:firstLine="4000" w:firstLineChars="1250"/>
        <w:rPr>
          <w:rFonts w:ascii="仿宋_GB2312" w:eastAsia="仿宋_GB2312"/>
          <w:sz w:val="32"/>
          <w:szCs w:val="32"/>
        </w:rPr>
      </w:pPr>
    </w:p>
    <w:p w14:paraId="42A024AC">
      <w:pPr>
        <w:spacing w:line="560" w:lineRule="exact"/>
        <w:ind w:firstLine="4000" w:firstLineChars="1250"/>
        <w:rPr>
          <w:rFonts w:ascii="仿宋_GB2312" w:eastAsia="仿宋_GB2312"/>
          <w:sz w:val="32"/>
          <w:szCs w:val="32"/>
        </w:rPr>
      </w:pPr>
    </w:p>
    <w:p w14:paraId="2D5C3FB2">
      <w:pPr>
        <w:spacing w:line="560" w:lineRule="exact"/>
        <w:ind w:right="640" w:firstLine="6080" w:firstLineChars="1900"/>
        <w:rPr>
          <w:rFonts w:hint="eastAsia" w:ascii="仿宋_GB2312" w:eastAsia="仿宋_GB2312"/>
          <w:sz w:val="32"/>
          <w:szCs w:val="32"/>
        </w:rPr>
      </w:pPr>
    </w:p>
    <w:p w14:paraId="58152424">
      <w:pPr>
        <w:spacing w:line="560" w:lineRule="exact"/>
        <w:ind w:right="640" w:firstLine="6080" w:firstLineChars="1900"/>
        <w:rPr>
          <w:rFonts w:hint="eastAsia" w:ascii="仿宋_GB2312" w:eastAsia="仿宋_GB2312"/>
          <w:sz w:val="32"/>
          <w:szCs w:val="32"/>
        </w:rPr>
      </w:pPr>
    </w:p>
    <w:p w14:paraId="54C9C7D5">
      <w:pPr>
        <w:spacing w:line="560" w:lineRule="exact"/>
        <w:ind w:right="640" w:firstLine="6080" w:firstLineChars="1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年5月</w:t>
      </w:r>
    </w:p>
    <w:p w14:paraId="1FBA777D">
      <w:pPr>
        <w:spacing w:line="560" w:lineRule="exact"/>
        <w:ind w:firstLine="4000" w:firstLineChars="1250"/>
        <w:rPr>
          <w:rFonts w:ascii="仿宋_GB2312" w:eastAsia="仿宋_GB2312"/>
          <w:sz w:val="32"/>
          <w:szCs w:val="32"/>
        </w:rPr>
      </w:pPr>
    </w:p>
    <w:p w14:paraId="12D2C4CE"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D59"/>
    <w:rsid w:val="000E2C80"/>
    <w:rsid w:val="00293A0A"/>
    <w:rsid w:val="00600073"/>
    <w:rsid w:val="0068669B"/>
    <w:rsid w:val="007F1D59"/>
    <w:rsid w:val="00941F47"/>
    <w:rsid w:val="009643C0"/>
    <w:rsid w:val="00B733F5"/>
    <w:rsid w:val="00C64BFC"/>
    <w:rsid w:val="00EA36EC"/>
    <w:rsid w:val="0EAF50FE"/>
    <w:rsid w:val="14B15675"/>
    <w:rsid w:val="335C0BA8"/>
    <w:rsid w:val="34265515"/>
    <w:rsid w:val="3B357EB0"/>
    <w:rsid w:val="63EAB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240" w:lineRule="exact"/>
      <w:jc w:val="left"/>
    </w:pPr>
    <w:rPr>
      <w:rFonts w:ascii="Calibri" w:hAnsi="Calibri" w:cs="宋体"/>
      <w:sz w:val="24"/>
      <w:szCs w:val="22"/>
    </w:rPr>
  </w:style>
  <w:style w:type="paragraph" w:styleId="7">
    <w:name w:val="List Paragraph"/>
    <w:basedOn w:val="1"/>
    <w:qFormat/>
    <w:uiPriority w:val="34"/>
    <w:pPr>
      <w:widowControl/>
      <w:spacing w:line="240" w:lineRule="exact"/>
      <w:ind w:firstLine="420" w:firstLineChars="200"/>
      <w:jc w:val="left"/>
    </w:pPr>
    <w:rPr>
      <w:rFonts w:ascii="Calibri" w:hAnsi="Calibri" w:cs="宋体"/>
      <w:szCs w:val="22"/>
    </w:r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509</Words>
  <Characters>530</Characters>
  <Lines>4</Lines>
  <Paragraphs>1</Paragraphs>
  <TotalTime>4</TotalTime>
  <ScaleCrop>false</ScaleCrop>
  <LinksUpToDate>false</LinksUpToDate>
  <CharactersWithSpaces>577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2022-05-16T16:19:00Z</dcterms:created>
  <dc:creator>pc</dc:creator>
  <cp:lastModifiedBy>侯爽</cp:lastModifiedBy>
  <dcterms:modified xsi:type="dcterms:W3CDTF">2026-04-28T02:43:24Z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AE5F8DDB13AB509AF6133F66840521C7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